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D8" w:rsidRPr="00DC29D8" w:rsidRDefault="00DC29D8" w:rsidP="00DC29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C29D8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DC2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C29D8">
        <w:rPr>
          <w:rFonts w:ascii="Times New Roman" w:eastAsia="Calibri" w:hAnsi="Times New Roman" w:cs="Times New Roman"/>
          <w:b/>
          <w:sz w:val="28"/>
          <w:szCs w:val="28"/>
        </w:rPr>
        <w:t>СЕМИНАРА</w:t>
      </w:r>
      <w:proofErr w:type="gramEnd"/>
    </w:p>
    <w:p w:rsidR="00DC29D8" w:rsidRPr="00DC29D8" w:rsidRDefault="00DC29D8" w:rsidP="00DC29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9D8">
        <w:rPr>
          <w:rFonts w:ascii="Times New Roman" w:eastAsia="Calibri" w:hAnsi="Times New Roman" w:cs="Times New Roman"/>
          <w:b/>
          <w:sz w:val="28"/>
          <w:szCs w:val="28"/>
        </w:rPr>
        <w:t xml:space="preserve"> «Комфортная городская среда. Возможности для бизнеса» </w:t>
      </w:r>
    </w:p>
    <w:p w:rsidR="00DC29D8" w:rsidRPr="00DC29D8" w:rsidRDefault="00DC29D8" w:rsidP="00DC29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9D8" w:rsidRPr="00DC29D8" w:rsidRDefault="00DC29D8" w:rsidP="00DC29D8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29D8">
        <w:rPr>
          <w:rFonts w:ascii="Times New Roman" w:eastAsia="Calibri" w:hAnsi="Times New Roman" w:cs="Times New Roman"/>
          <w:sz w:val="28"/>
          <w:szCs w:val="28"/>
        </w:rPr>
        <w:t>Центр «Мой бизнес»</w:t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  <w:t>13 мая 2021 года</w:t>
      </w:r>
    </w:p>
    <w:p w:rsidR="00DC29D8" w:rsidRPr="00DC29D8" w:rsidRDefault="00DC29D8" w:rsidP="00DC29D8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29D8">
        <w:rPr>
          <w:rFonts w:ascii="Times New Roman" w:eastAsia="Calibri" w:hAnsi="Times New Roman" w:cs="Times New Roman"/>
          <w:sz w:val="28"/>
          <w:szCs w:val="28"/>
        </w:rPr>
        <w:t xml:space="preserve">Санкт-Петербург </w:t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</w:r>
      <w:r w:rsidRPr="00DC29D8">
        <w:rPr>
          <w:rFonts w:ascii="Times New Roman" w:eastAsia="Calibri" w:hAnsi="Times New Roman" w:cs="Times New Roman"/>
          <w:sz w:val="28"/>
          <w:szCs w:val="28"/>
        </w:rPr>
        <w:tab/>
        <w:t>11.00</w:t>
      </w:r>
    </w:p>
    <w:p w:rsidR="00DC29D8" w:rsidRPr="00DC29D8" w:rsidRDefault="00DC29D8" w:rsidP="00DC29D8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29D8">
        <w:rPr>
          <w:rFonts w:ascii="Times New Roman" w:eastAsia="Calibri" w:hAnsi="Times New Roman" w:cs="Times New Roman"/>
          <w:sz w:val="28"/>
          <w:szCs w:val="28"/>
        </w:rPr>
        <w:t>пр. Энергетиков, 3А</w:t>
      </w:r>
    </w:p>
    <w:p w:rsidR="00DC29D8" w:rsidRPr="00DC29D8" w:rsidRDefault="00DC29D8" w:rsidP="00DC29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097" w:type="dxa"/>
        <w:tblInd w:w="284" w:type="dxa"/>
        <w:tblLayout w:type="fixed"/>
        <w:tblLook w:val="00A0" w:firstRow="1" w:lastRow="0" w:firstColumn="1" w:lastColumn="0" w:noHBand="0" w:noVBand="0"/>
      </w:tblPr>
      <w:tblGrid>
        <w:gridCol w:w="1843"/>
        <w:gridCol w:w="8254"/>
      </w:tblGrid>
      <w:tr w:rsidR="00DC29D8" w:rsidRPr="00DC29D8" w:rsidTr="00D972EF">
        <w:trPr>
          <w:trHeight w:val="227"/>
        </w:trPr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 – 11.00</w:t>
            </w:r>
          </w:p>
        </w:tc>
        <w:tc>
          <w:tcPr>
            <w:tcW w:w="82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DC29D8" w:rsidRPr="00DC29D8" w:rsidTr="00D972EF">
        <w:trPr>
          <w:trHeight w:val="227"/>
        </w:trPr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11.00 – 11.05</w:t>
            </w:r>
          </w:p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Вступительное слово</w:t>
            </w: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 по развитию малого, среднего бизнеса                              и потребительского рынка Ленинградской области</w:t>
            </w:r>
            <w:r w:rsidRPr="00DC29D8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 xml:space="preserve">                               </w:t>
            </w:r>
            <w:proofErr w:type="spellStart"/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Нерушай</w:t>
            </w:r>
            <w:proofErr w:type="spellEnd"/>
            <w:r w:rsidR="00CF6F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Светлана Ивановна</w:t>
            </w: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Председатель </w:t>
            </w:r>
            <w:proofErr w:type="gramStart"/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комитета  по</w:t>
            </w:r>
            <w:proofErr w:type="gramEnd"/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жилищно-коммунальному хозяйству Ленинградской области </w:t>
            </w:r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Тимков Александр Михайлович</w:t>
            </w: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DC29D8" w:rsidRPr="00DC29D8" w:rsidTr="00D972EF">
        <w:trPr>
          <w:trHeight w:val="227"/>
        </w:trPr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11.10 – 11.25</w:t>
            </w:r>
          </w:p>
        </w:tc>
        <w:tc>
          <w:tcPr>
            <w:tcW w:w="82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Региональная программа «Формирование комфортной городской среды» и возможности для бизнеса</w:t>
            </w:r>
          </w:p>
          <w:p w:rsidR="00DC29D8" w:rsidRPr="00DC29D8" w:rsidRDefault="00DC29D8" w:rsidP="00DC2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Манжула</w:t>
            </w:r>
            <w:proofErr w:type="spellEnd"/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Екатерина Александровна, </w:t>
            </w: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директор                                       АНО «Центр компетенций Ленинградской области», общественный представитель Агентства стратегических инициатив</w:t>
            </w: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в Ленинградской области по направлению «Городское развитие»</w:t>
            </w: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DC29D8" w:rsidRPr="00DC29D8" w:rsidTr="00D972EF">
        <w:trPr>
          <w:trHeight w:val="227"/>
        </w:trPr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11.25 – 11.45</w:t>
            </w:r>
          </w:p>
        </w:tc>
        <w:tc>
          <w:tcPr>
            <w:tcW w:w="82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Развитие современного благоустройства в России: проблемы, позитивные практики, тренды (на примерах Ленинградской области).</w:t>
            </w:r>
          </w:p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Основные ошибки при работе с программой «Формирование комфортной городской среды»</w:t>
            </w:r>
          </w:p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Гречухина</w:t>
            </w:r>
            <w:proofErr w:type="spellEnd"/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Елизавета </w:t>
            </w:r>
            <w:proofErr w:type="gramStart"/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Владимировна,  </w:t>
            </w: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</w:t>
            </w:r>
            <w:proofErr w:type="gramEnd"/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директора АНО «Центр компетенций Ленинградской области»</w:t>
            </w:r>
          </w:p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DC29D8" w:rsidRPr="00DC29D8" w:rsidTr="00D972EF">
        <w:trPr>
          <w:trHeight w:val="227"/>
        </w:trPr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11.45 – 11.55</w:t>
            </w:r>
          </w:p>
        </w:tc>
        <w:tc>
          <w:tcPr>
            <w:tcW w:w="82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мерах поддержки малого и среднего бизнеса Ленинградской области, в том числе действующего в сфере развития комфортной городской среды </w:t>
            </w:r>
          </w:p>
          <w:p w:rsidR="00DC29D8" w:rsidRPr="00DC29D8" w:rsidRDefault="00DC29D8" w:rsidP="00DC29D8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Белокрыльцева Людмила Сергеевна, </w:t>
            </w:r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директор Центра поддержки предпринимательства Фонда «Фонд поддержки предпринимательства и промышленности Ленинградской области, </w:t>
            </w:r>
            <w:proofErr w:type="spellStart"/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микрокредитная</w:t>
            </w:r>
            <w:proofErr w:type="spellEnd"/>
            <w:r w:rsidRPr="00DC29D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компания» </w:t>
            </w:r>
          </w:p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DC29D8" w:rsidRPr="00DC29D8" w:rsidTr="00D972EF">
        <w:trPr>
          <w:trHeight w:val="227"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Default="00DC29D8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11.55 – 12.35</w:t>
            </w: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A106B" w:rsidRPr="00DC29D8" w:rsidRDefault="003A106B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12.35 – 12.40</w:t>
            </w:r>
          </w:p>
        </w:tc>
        <w:tc>
          <w:tcPr>
            <w:tcW w:w="82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3A106B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A10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Положительные практики по прикладным направлениям развития городской среды в формате «Как надо»: …делать детские площадки, …выбирать и укладывать покрытия, …озеленять территорию, …выбирать и устанавливать малые архитектурные формы</w:t>
            </w:r>
          </w:p>
          <w:p w:rsid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DC29D8" w:rsidRPr="003A106B" w:rsidRDefault="00DC29D8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10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Представители субъектов малого и среднего предпринимательства Ленинградской области</w:t>
            </w:r>
          </w:p>
          <w:p w:rsidR="003A106B" w:rsidRP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106B" w:rsidRP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A10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Технологические возможности Центра молодежного инновационного творчества для реализации проектов обустройства городской среды</w:t>
            </w:r>
          </w:p>
          <w:p w:rsidR="003A106B" w:rsidRP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10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Представитель Центра молодежного инновационного творчества</w:t>
            </w:r>
          </w:p>
          <w:p w:rsidR="003A106B" w:rsidRPr="003A106B" w:rsidRDefault="003A106B" w:rsidP="003A10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10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C29D8" w:rsidRPr="00DC29D8" w:rsidTr="00D972EF">
        <w:trPr>
          <w:trHeight w:val="227"/>
        </w:trPr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spacing w:after="0" w:line="240" w:lineRule="auto"/>
              <w:ind w:right="-35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12.</w:t>
            </w:r>
            <w:r w:rsidR="003A10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  <w:r w:rsidRPr="00DC29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12.5</w:t>
            </w:r>
            <w:r w:rsidR="003A10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2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9D8" w:rsidRPr="00DC29D8" w:rsidRDefault="00DC29D8" w:rsidP="00DC2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C29D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Обсуждение, ответы на вопросы</w:t>
            </w:r>
          </w:p>
        </w:tc>
      </w:tr>
    </w:tbl>
    <w:p w:rsidR="0097077D" w:rsidRDefault="0097077D"/>
    <w:sectPr w:rsidR="0097077D" w:rsidSect="00DC29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8"/>
    <w:rsid w:val="003A106B"/>
    <w:rsid w:val="004A3FBF"/>
    <w:rsid w:val="004E361C"/>
    <w:rsid w:val="0097077D"/>
    <w:rsid w:val="00CF6F63"/>
    <w:rsid w:val="00D74780"/>
    <w:rsid w:val="00D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5871-625F-CC44-9F2B-3C46B83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Орлова</dc:creator>
  <cp:lastModifiedBy>Настя Гусева</cp:lastModifiedBy>
  <cp:revision>2</cp:revision>
  <dcterms:created xsi:type="dcterms:W3CDTF">2021-05-12T08:26:00Z</dcterms:created>
  <dcterms:modified xsi:type="dcterms:W3CDTF">2021-05-12T08:26:00Z</dcterms:modified>
</cp:coreProperties>
</file>